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8E" w:rsidRPr="00EF2916" w:rsidRDefault="00455A8E" w:rsidP="00455A8E">
      <w:pPr>
        <w:contextualSpacing/>
        <w:outlineLvl w:val="0"/>
        <w:rPr>
          <w:rFonts w:eastAsia="Times New Roman" w:cs="Times New Roman"/>
          <w:bCs/>
          <w:kern w:val="36"/>
          <w:sz w:val="36"/>
          <w:szCs w:val="36"/>
        </w:rPr>
      </w:pPr>
      <w:r>
        <w:rPr>
          <w:rFonts w:eastAsia="Times New Roman" w:cs="Times New Roman"/>
          <w:bCs/>
          <w:kern w:val="36"/>
          <w:sz w:val="36"/>
          <w:szCs w:val="36"/>
        </w:rPr>
        <w:t>CHANNEL MANAGER</w:t>
      </w:r>
    </w:p>
    <w:p w:rsidR="00455A8E" w:rsidRPr="003B396A" w:rsidRDefault="00455A8E" w:rsidP="00455A8E">
      <w:pPr>
        <w:contextualSpacing/>
        <w:rPr>
          <w:sz w:val="32"/>
          <w:szCs w:val="32"/>
        </w:rPr>
      </w:pPr>
    </w:p>
    <w:p w:rsidR="00455A8E" w:rsidRDefault="00455A8E" w:rsidP="00455A8E">
      <w:r>
        <w:t>Job Description:</w:t>
      </w:r>
    </w:p>
    <w:p w:rsidR="00455A8E" w:rsidRDefault="00455A8E" w:rsidP="00455A8E">
      <w:pPr>
        <w:rPr>
          <w:rFonts w:eastAsia="Times New Roman"/>
        </w:rPr>
      </w:pPr>
    </w:p>
    <w:p w:rsidR="00455A8E" w:rsidRPr="00455A8E" w:rsidRDefault="00455A8E" w:rsidP="00455A8E">
      <w:r w:rsidRPr="00455A8E">
        <w:rPr>
          <w:rFonts w:eastAsia="Times New Roman"/>
        </w:rPr>
        <w:t>The Channel Manager wins, maintains, and expands relationships with assigned channel partners. Assigned to channel partners based on geography, channel, or market, the Channel Manager is responsible for achieving sales, profitability, and partner recruitment objectives. The Channel Manager represents the entire range of company products and services to assigned partners though may focus on a specific solution or product set if focused in a partner vertical market. The Channel Manager reports to the Vice President of Channel Sales.</w:t>
      </w:r>
    </w:p>
    <w:p w:rsidR="00455A8E" w:rsidRDefault="00455A8E" w:rsidP="00455A8E"/>
    <w:p w:rsidR="00455A8E" w:rsidRDefault="00455A8E" w:rsidP="00455A8E">
      <w:r>
        <w:t>Job Responsibilities:</w:t>
      </w:r>
    </w:p>
    <w:p w:rsidR="00455A8E" w:rsidRDefault="00455A8E" w:rsidP="00455A8E">
      <w:pPr>
        <w:contextualSpacing/>
      </w:pP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Establishes productive, professional relationships with key personnel in assigned partner accounts.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Coordinates the involvement of company personnel, including support, service, and management resources, in order to meet partner performance objectives and partners’ expectations.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Meets assigned targets for profitable sales volume and strategic objectives in assigned partner accounts.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Proactively leads a joint partner planning process that develops mutual performance objectives, financial targets, and critical milestones associated with a productive partner relationship.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Proactively assesses, clarifies, and validates partner needs on an ongoing basis.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Sells through partner organizations to end users in coordination with partner sales resources.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Manages potential channel conflict with other firm sales channels by fostering excellent communication internally and externally, and through strict adherence to channel rules of engagement.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Leads solution development efforts that best address end-user needs, while coordinating the involvement of all necessary company and partner personnel.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 xml:space="preserve">Ensures partner compliance with partner agreements. </w:t>
      </w:r>
    </w:p>
    <w:p w:rsidR="00455A8E" w:rsidRPr="00455A8E" w:rsidRDefault="00455A8E" w:rsidP="00455A8E">
      <w:pPr>
        <w:pStyle w:val="ListParagraph"/>
        <w:numPr>
          <w:ilvl w:val="0"/>
          <w:numId w:val="4"/>
        </w:numPr>
        <w:rPr>
          <w:rFonts w:eastAsia="Times New Roman"/>
          <w:sz w:val="20"/>
          <w:szCs w:val="20"/>
        </w:rPr>
      </w:pPr>
      <w:r w:rsidRPr="00455A8E">
        <w:rPr>
          <w:rFonts w:eastAsia="Times New Roman"/>
          <w:sz w:val="20"/>
          <w:szCs w:val="20"/>
        </w:rPr>
        <w:t>Drives adoption of company programs among assigned partners.</w:t>
      </w:r>
      <w:r w:rsidRPr="00455A8E">
        <w:rPr>
          <w:rFonts w:eastAsia="Times New Roman"/>
          <w:sz w:val="20"/>
          <w:szCs w:val="20"/>
        </w:rPr>
        <w:t xml:space="preserve"> </w:t>
      </w:r>
    </w:p>
    <w:p w:rsidR="00455A8E" w:rsidRPr="00455A8E" w:rsidRDefault="00455A8E" w:rsidP="00455A8E">
      <w:pPr>
        <w:pStyle w:val="ListParagraph"/>
        <w:numPr>
          <w:ilvl w:val="0"/>
          <w:numId w:val="4"/>
        </w:numPr>
        <w:rPr>
          <w:sz w:val="20"/>
          <w:szCs w:val="20"/>
        </w:rPr>
      </w:pPr>
      <w:r w:rsidRPr="00455A8E">
        <w:rPr>
          <w:rFonts w:eastAsia="Times New Roman"/>
          <w:sz w:val="20"/>
          <w:szCs w:val="20"/>
        </w:rPr>
        <w:t>Proactively recruits new qualifying partners.</w:t>
      </w:r>
    </w:p>
    <w:p w:rsidR="00455A8E" w:rsidRDefault="00455A8E" w:rsidP="00455A8E"/>
    <w:p w:rsidR="00455A8E" w:rsidRDefault="00455A8E" w:rsidP="00455A8E">
      <w:r>
        <w:t>Job Qualifications:</w:t>
      </w:r>
    </w:p>
    <w:p w:rsidR="00455A8E" w:rsidRPr="004E7B68" w:rsidRDefault="00455A8E" w:rsidP="00455A8E">
      <w:pPr>
        <w:rPr>
          <w:sz w:val="20"/>
          <w:szCs w:val="20"/>
        </w:rPr>
      </w:pPr>
    </w:p>
    <w:p w:rsidR="00455A8E" w:rsidRDefault="00455A8E" w:rsidP="00455A8E">
      <w:pPr>
        <w:pStyle w:val="ListParagraph"/>
        <w:numPr>
          <w:ilvl w:val="0"/>
          <w:numId w:val="1"/>
        </w:numPr>
        <w:rPr>
          <w:sz w:val="20"/>
          <w:szCs w:val="20"/>
        </w:rPr>
      </w:pPr>
      <w:r>
        <w:rPr>
          <w:sz w:val="20"/>
          <w:szCs w:val="20"/>
        </w:rPr>
        <w:t>Masters in business, marketing, or related field</w:t>
      </w:r>
    </w:p>
    <w:p w:rsidR="00455A8E" w:rsidRPr="00DF2EAC" w:rsidRDefault="00455A8E" w:rsidP="00455A8E">
      <w:pPr>
        <w:pStyle w:val="ListParagraph"/>
        <w:numPr>
          <w:ilvl w:val="0"/>
          <w:numId w:val="1"/>
        </w:numPr>
        <w:rPr>
          <w:sz w:val="20"/>
          <w:szCs w:val="20"/>
        </w:rPr>
      </w:pPr>
      <w:r>
        <w:rPr>
          <w:sz w:val="20"/>
          <w:szCs w:val="20"/>
        </w:rPr>
        <w:t xml:space="preserve">Experience as a </w:t>
      </w:r>
      <w:r>
        <w:rPr>
          <w:sz w:val="20"/>
          <w:szCs w:val="20"/>
        </w:rPr>
        <w:t>channel manager</w:t>
      </w:r>
    </w:p>
    <w:p w:rsidR="00455A8E" w:rsidRDefault="00455A8E" w:rsidP="00455A8E">
      <w:pPr>
        <w:rPr>
          <w:sz w:val="20"/>
          <w:szCs w:val="20"/>
        </w:rPr>
      </w:pPr>
    </w:p>
    <w:p w:rsidR="00455A8E" w:rsidRPr="00F01016" w:rsidRDefault="00455A8E" w:rsidP="00455A8E">
      <w:pPr>
        <w:pStyle w:val="NormalWeb"/>
        <w:spacing w:before="0" w:beforeAutospacing="0" w:after="0" w:afterAutospacing="0"/>
        <w:contextualSpacing/>
      </w:pPr>
      <w:r w:rsidRPr="00F01016">
        <w:t xml:space="preserve">Opportunities </w:t>
      </w:r>
      <w:r>
        <w:t>as a channel manager</w:t>
      </w:r>
      <w:r>
        <w:t xml:space="preserve"> </w:t>
      </w:r>
      <w:bookmarkStart w:id="0" w:name="_GoBack"/>
      <w:bookmarkEnd w:id="0"/>
      <w:r>
        <w:t>are available for applicants without experience in which more than one channel manager</w:t>
      </w:r>
      <w:r>
        <w:t xml:space="preserve"> </w:t>
      </w:r>
      <w:r>
        <w:t>is needed in an area such that an experienced channel manager</w:t>
      </w:r>
      <w:r>
        <w:t xml:space="preserve"> </w:t>
      </w:r>
      <w:r>
        <w:t>will be present to mentor.</w:t>
      </w:r>
    </w:p>
    <w:p w:rsidR="00455A8E" w:rsidRDefault="00455A8E" w:rsidP="00455A8E"/>
    <w:p w:rsidR="00455A8E" w:rsidRDefault="00455A8E" w:rsidP="00455A8E">
      <w:r>
        <w:t>Job Skills Required:</w:t>
      </w:r>
    </w:p>
    <w:p w:rsidR="00455A8E" w:rsidRPr="00935EE0" w:rsidRDefault="00455A8E" w:rsidP="00455A8E">
      <w:pPr>
        <w:rPr>
          <w:rFonts w:ascii="Times New Roman" w:eastAsia="Times New Roman" w:hAnsi="Times New Roman" w:cs="Times New Roman"/>
          <w:sz w:val="20"/>
          <w:szCs w:val="20"/>
        </w:rPr>
      </w:pPr>
    </w:p>
    <w:p w:rsidR="00455A8E" w:rsidRDefault="00455A8E" w:rsidP="00455A8E">
      <w:pPr>
        <w:pStyle w:val="ListParagraph"/>
        <w:numPr>
          <w:ilvl w:val="0"/>
          <w:numId w:val="2"/>
        </w:numPr>
        <w:rPr>
          <w:sz w:val="20"/>
          <w:szCs w:val="20"/>
        </w:rPr>
      </w:pPr>
      <w:r>
        <w:rPr>
          <w:sz w:val="20"/>
          <w:szCs w:val="20"/>
        </w:rPr>
        <w:t>Willingness to travel</w:t>
      </w:r>
    </w:p>
    <w:p w:rsidR="00455A8E" w:rsidRPr="00922D2D" w:rsidRDefault="00455A8E" w:rsidP="00455A8E">
      <w:pPr>
        <w:pStyle w:val="ListParagraph"/>
        <w:numPr>
          <w:ilvl w:val="0"/>
          <w:numId w:val="2"/>
        </w:numPr>
        <w:rPr>
          <w:sz w:val="20"/>
          <w:szCs w:val="20"/>
        </w:rPr>
      </w:pPr>
      <w:r w:rsidRPr="00922D2D">
        <w:rPr>
          <w:sz w:val="20"/>
          <w:szCs w:val="20"/>
        </w:rPr>
        <w:t>Understanding of the industry</w:t>
      </w:r>
    </w:p>
    <w:p w:rsidR="00455A8E" w:rsidRPr="00922D2D" w:rsidRDefault="00455A8E" w:rsidP="00455A8E">
      <w:pPr>
        <w:pStyle w:val="ListParagraph"/>
        <w:numPr>
          <w:ilvl w:val="0"/>
          <w:numId w:val="2"/>
        </w:numPr>
        <w:rPr>
          <w:sz w:val="20"/>
          <w:szCs w:val="20"/>
        </w:rPr>
      </w:pPr>
      <w:r w:rsidRPr="00922D2D">
        <w:rPr>
          <w:sz w:val="20"/>
          <w:szCs w:val="20"/>
        </w:rPr>
        <w:t>Understanding of the company’s needs</w:t>
      </w:r>
    </w:p>
    <w:p w:rsidR="00455A8E" w:rsidRPr="002D546C" w:rsidRDefault="00455A8E" w:rsidP="00455A8E">
      <w:pPr>
        <w:pStyle w:val="ListParagraph"/>
        <w:numPr>
          <w:ilvl w:val="0"/>
          <w:numId w:val="2"/>
        </w:numPr>
      </w:pPr>
      <w:r w:rsidRPr="00761EC3">
        <w:rPr>
          <w:rFonts w:ascii="Times New Roman" w:eastAsia="Times New Roman" w:hAnsi="Times New Roman" w:cs="Times New Roman"/>
          <w:sz w:val="20"/>
          <w:szCs w:val="20"/>
        </w:rPr>
        <w:lastRenderedPageBreak/>
        <w:t>Great interpersonal and communication skills</w:t>
      </w:r>
    </w:p>
    <w:p w:rsidR="00455A8E" w:rsidRPr="002D546C" w:rsidRDefault="00455A8E" w:rsidP="00455A8E">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455A8E" w:rsidRPr="002D546C" w:rsidRDefault="00455A8E" w:rsidP="00455A8E">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455A8E" w:rsidRPr="002D546C" w:rsidRDefault="00455A8E" w:rsidP="00455A8E">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455A8E" w:rsidRDefault="00455A8E" w:rsidP="00455A8E">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455A8E" w:rsidRPr="00E405CF" w:rsidRDefault="00455A8E" w:rsidP="00455A8E">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455A8E" w:rsidRPr="00E405CF" w:rsidRDefault="00455A8E" w:rsidP="00455A8E">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455A8E" w:rsidRPr="00E405CF" w:rsidRDefault="00455A8E" w:rsidP="00455A8E">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455A8E" w:rsidRPr="00E405CF" w:rsidRDefault="00455A8E" w:rsidP="00455A8E">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455A8E" w:rsidRPr="00E405CF" w:rsidRDefault="00455A8E" w:rsidP="00455A8E">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455A8E" w:rsidRPr="00E405CF" w:rsidRDefault="00455A8E" w:rsidP="00455A8E">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455A8E" w:rsidRDefault="00455A8E" w:rsidP="00455A8E">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455A8E" w:rsidRDefault="00455A8E" w:rsidP="00455A8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455A8E" w:rsidRPr="00E405CF" w:rsidRDefault="00455A8E" w:rsidP="00455A8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455A8E" w:rsidRDefault="00455A8E" w:rsidP="00455A8E"/>
    <w:p w:rsidR="00455A8E" w:rsidRDefault="00455A8E" w:rsidP="00455A8E"/>
    <w:p w:rsidR="00455A8E" w:rsidRDefault="00455A8E" w:rsidP="00455A8E"/>
    <w:p w:rsidR="00455A8E" w:rsidRDefault="00455A8E" w:rsidP="00455A8E"/>
    <w:p w:rsidR="00455A8E" w:rsidRDefault="00455A8E" w:rsidP="00455A8E"/>
    <w:p w:rsidR="00455A8E" w:rsidRDefault="00455A8E" w:rsidP="00455A8E"/>
    <w:p w:rsidR="00455A8E" w:rsidRDefault="00455A8E" w:rsidP="00455A8E"/>
    <w:p w:rsidR="00455A8E" w:rsidRDefault="00455A8E" w:rsidP="00455A8E"/>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B52C0"/>
    <w:multiLevelType w:val="hybridMultilevel"/>
    <w:tmpl w:val="AC06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350BF"/>
    <w:multiLevelType w:val="hybridMultilevel"/>
    <w:tmpl w:val="099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8E"/>
    <w:rsid w:val="000F1309"/>
    <w:rsid w:val="00455A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8E"/>
    <w:pPr>
      <w:ind w:left="720"/>
      <w:contextualSpacing/>
    </w:pPr>
  </w:style>
  <w:style w:type="paragraph" w:styleId="NormalWeb">
    <w:name w:val="Normal (Web)"/>
    <w:basedOn w:val="Normal"/>
    <w:uiPriority w:val="99"/>
    <w:unhideWhenUsed/>
    <w:rsid w:val="00455A8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8E"/>
    <w:pPr>
      <w:ind w:left="720"/>
      <w:contextualSpacing/>
    </w:pPr>
  </w:style>
  <w:style w:type="paragraph" w:styleId="NormalWeb">
    <w:name w:val="Normal (Web)"/>
    <w:basedOn w:val="Normal"/>
    <w:uiPriority w:val="99"/>
    <w:unhideWhenUsed/>
    <w:rsid w:val="00455A8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Macintosh Word</Application>
  <DocSecurity>0</DocSecurity>
  <Lines>20</Lines>
  <Paragraphs>5</Paragraphs>
  <ScaleCrop>false</ScaleCrop>
  <Company>Another Way Holdings, LLC</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2021-05-18T04:59:00Z</dcterms:created>
  <dcterms:modified xsi:type="dcterms:W3CDTF">2021-05-18T05:01:00Z</dcterms:modified>
</cp:coreProperties>
</file>